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F7" w:rsidRPr="006716B2" w:rsidRDefault="004F55F7">
      <w:pPr>
        <w:widowControl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333F3D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16B2">
        <w:rPr>
          <w:rFonts w:ascii="標楷體" w:eastAsia="標楷體" w:hAnsi="標楷體"/>
          <w:b/>
          <w:bCs/>
          <w:sz w:val="36"/>
          <w:szCs w:val="36"/>
        </w:rPr>
        <w:t xml:space="preserve">國立臺灣師範大學 </w:t>
      </w:r>
    </w:p>
    <w:p w:rsidR="001022A3" w:rsidRPr="006716B2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_____學年度師資培育獎學金受獎學生</w:t>
      </w:r>
    </w:p>
    <w:p w:rsidR="001022A3" w:rsidRDefault="001022A3" w:rsidP="0022777F">
      <w:pPr>
        <w:spacing w:line="480" w:lineRule="exact"/>
        <w:jc w:val="center"/>
        <w:rPr>
          <w:rFonts w:ascii="標楷體" w:eastAsia="標楷體" w:hAnsi="標楷體"/>
          <w:color w:val="548DD4"/>
          <w:sz w:val="28"/>
          <w:szCs w:val="28"/>
        </w:rPr>
      </w:pPr>
      <w:r w:rsidRPr="006716B2">
        <w:rPr>
          <w:rFonts w:ascii="標楷體" w:eastAsia="標楷體" w:hAnsi="標楷體"/>
          <w:b/>
          <w:sz w:val="36"/>
          <w:szCs w:val="36"/>
        </w:rPr>
        <w:t>服務學習課程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檢核表</w:t>
      </w:r>
    </w:p>
    <w:tbl>
      <w:tblPr>
        <w:tblpPr w:leftFromText="180" w:rightFromText="180" w:vertAnchor="text" w:horzAnchor="margin" w:tblpXSpec="center" w:tblpY="182"/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472"/>
        <w:gridCol w:w="1445"/>
        <w:gridCol w:w="2991"/>
      </w:tblGrid>
      <w:tr w:rsidR="006716B2" w:rsidRPr="006716B2" w:rsidTr="006716B2">
        <w:trPr>
          <w:trHeight w:val="542"/>
        </w:trPr>
        <w:tc>
          <w:tcPr>
            <w:tcW w:w="1677" w:type="dxa"/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right w:val="nil"/>
            </w:tcBorders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right w:val="nil"/>
            </w:tcBorders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6B2" w:rsidRPr="006716B2" w:rsidTr="006716B2">
        <w:trPr>
          <w:cantSplit/>
          <w:trHeight w:val="497"/>
        </w:trPr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991" w:type="dxa"/>
            <w:vAlign w:val="center"/>
          </w:tcPr>
          <w:p w:rsidR="006716B2" w:rsidRPr="006716B2" w:rsidRDefault="006716B2" w:rsidP="009206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16B2" w:rsidRPr="006716B2" w:rsidRDefault="006716B2" w:rsidP="001022A3">
      <w:pPr>
        <w:spacing w:line="400" w:lineRule="exact"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14"/>
        <w:gridCol w:w="4213"/>
        <w:gridCol w:w="2205"/>
      </w:tblGrid>
      <w:tr w:rsidR="001022A3" w:rsidRPr="006716B2" w:rsidTr="008B2B79">
        <w:trPr>
          <w:jc w:val="center"/>
        </w:trPr>
        <w:tc>
          <w:tcPr>
            <w:tcW w:w="9635" w:type="dxa"/>
            <w:gridSpan w:val="3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7" w:left="735" w:hangingChars="299" w:hanging="718"/>
              <w:contextualSpacing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716B2">
              <w:rPr>
                <w:rFonts w:ascii="標楷體" w:eastAsia="標楷體" w:hAnsi="標楷體"/>
                <w:b/>
                <w:szCs w:val="26"/>
              </w:rPr>
              <w:t>說明：</w:t>
            </w:r>
            <w:r w:rsidRPr="006716B2">
              <w:rPr>
                <w:rFonts w:ascii="標楷體" w:eastAsia="標楷體" w:hAnsi="標楷體" w:hint="eastAsia"/>
                <w:kern w:val="0"/>
                <w:szCs w:val="26"/>
                <w:u w:val="single"/>
              </w:rPr>
              <w:t>108學年度起，初階服務學習課程為必修，進階服務學習課程為選修</w:t>
            </w:r>
            <w:r w:rsidRPr="006716B2">
              <w:rPr>
                <w:rFonts w:ascii="標楷體" w:eastAsia="標楷體" w:hAnsi="標楷體" w:hint="eastAsia"/>
                <w:kern w:val="0"/>
                <w:szCs w:val="26"/>
              </w:rPr>
              <w:t>，成績單中須列示初階服務學習課程或進階服務學習課程或服務學習（二）或服務學習（三）</w:t>
            </w:r>
            <w:r w:rsidRPr="008B2B79">
              <w:rPr>
                <w:rFonts w:ascii="標楷體" w:eastAsia="標楷體" w:hAnsi="標楷體" w:hint="eastAsia"/>
                <w:kern w:val="0"/>
                <w:szCs w:val="26"/>
              </w:rPr>
              <w:t>（以上四擇一）</w:t>
            </w:r>
            <w:r w:rsidRPr="006716B2">
              <w:rPr>
                <w:rFonts w:ascii="標楷體" w:eastAsia="標楷體" w:hAnsi="標楷體" w:hint="eastAsia"/>
                <w:kern w:val="0"/>
                <w:szCs w:val="26"/>
              </w:rPr>
              <w:t>，且其成績需為通過或及格，方可認證</w:t>
            </w:r>
            <w:r w:rsidRPr="006716B2">
              <w:rPr>
                <w:rFonts w:ascii="標楷體" w:eastAsia="標楷體" w:hAnsi="標楷體"/>
                <w:kern w:val="0"/>
                <w:szCs w:val="26"/>
              </w:rPr>
              <w:t>，未依規定修習及達到成績要求者，</w:t>
            </w:r>
            <w:r w:rsidRPr="006716B2">
              <w:rPr>
                <w:rFonts w:ascii="標楷體" w:eastAsia="標楷體" w:hAnsi="標楷體" w:hint="eastAsia"/>
                <w:kern w:val="0"/>
                <w:szCs w:val="26"/>
              </w:rPr>
              <w:t>取消敘獎資格。</w:t>
            </w:r>
          </w:p>
        </w:tc>
      </w:tr>
      <w:tr w:rsidR="001022A3" w:rsidRPr="006716B2" w:rsidTr="008B2B79">
        <w:trPr>
          <w:jc w:val="center"/>
        </w:trPr>
        <w:tc>
          <w:tcPr>
            <w:tcW w:w="9635" w:type="dxa"/>
            <w:gridSpan w:val="3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740" w:hangingChars="299" w:hanging="83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認證資料（需檢附相關成績單資料）</w:t>
            </w:r>
          </w:p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740" w:hangingChars="299" w:hanging="83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</w:tr>
      <w:tr w:rsidR="001022A3" w:rsidRPr="006716B2" w:rsidTr="008B2B79">
        <w:trPr>
          <w:trHeight w:val="850"/>
          <w:jc w:val="center"/>
        </w:trPr>
        <w:tc>
          <w:tcPr>
            <w:tcW w:w="3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740" w:hangingChars="299" w:hanging="83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4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修習學年度</w:t>
            </w: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／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學期</w:t>
            </w:r>
          </w:p>
        </w:tc>
        <w:tc>
          <w:tcPr>
            <w:tcW w:w="220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740" w:hangingChars="299" w:hanging="83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成績</w:t>
            </w:r>
          </w:p>
        </w:tc>
      </w:tr>
      <w:tr w:rsidR="001022A3" w:rsidRPr="006716B2" w:rsidTr="008B2B79">
        <w:trPr>
          <w:trHeight w:val="1020"/>
          <w:jc w:val="center"/>
        </w:trPr>
        <w:tc>
          <w:tcPr>
            <w:tcW w:w="321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初階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服務學習</w:t>
            </w:r>
          </w:p>
        </w:tc>
        <w:tc>
          <w:tcPr>
            <w:tcW w:w="4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_____學年度____學期</w:t>
            </w:r>
          </w:p>
        </w:tc>
        <w:tc>
          <w:tcPr>
            <w:tcW w:w="220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8B2B79">
        <w:trPr>
          <w:trHeight w:val="1020"/>
          <w:jc w:val="center"/>
        </w:trPr>
        <w:tc>
          <w:tcPr>
            <w:tcW w:w="321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進階服務學習</w:t>
            </w:r>
          </w:p>
        </w:tc>
        <w:tc>
          <w:tcPr>
            <w:tcW w:w="4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_____學年度____學期</w:t>
            </w:r>
          </w:p>
        </w:tc>
        <w:tc>
          <w:tcPr>
            <w:tcW w:w="220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8B2B79">
        <w:trPr>
          <w:trHeight w:val="1020"/>
          <w:jc w:val="center"/>
        </w:trPr>
        <w:tc>
          <w:tcPr>
            <w:tcW w:w="321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服務學習（二）</w:t>
            </w:r>
          </w:p>
        </w:tc>
        <w:tc>
          <w:tcPr>
            <w:tcW w:w="4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_____學年度____學期</w:t>
            </w:r>
          </w:p>
        </w:tc>
        <w:tc>
          <w:tcPr>
            <w:tcW w:w="220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8B2B79">
        <w:trPr>
          <w:trHeight w:val="1020"/>
          <w:jc w:val="center"/>
        </w:trPr>
        <w:tc>
          <w:tcPr>
            <w:tcW w:w="321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服務學習（三）</w:t>
            </w:r>
          </w:p>
        </w:tc>
        <w:tc>
          <w:tcPr>
            <w:tcW w:w="4215" w:type="dxa"/>
            <w:vAlign w:val="center"/>
          </w:tcPr>
          <w:p w:rsidR="001022A3" w:rsidRPr="006716B2" w:rsidRDefault="001022A3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_____學年度____學期</w:t>
            </w:r>
          </w:p>
        </w:tc>
        <w:tc>
          <w:tcPr>
            <w:tcW w:w="2205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2A3" w:rsidRPr="006716B2" w:rsidRDefault="001022A3" w:rsidP="001022A3">
      <w:pPr>
        <w:tabs>
          <w:tab w:val="left" w:pos="993"/>
        </w:tabs>
        <w:spacing w:line="400" w:lineRule="exact"/>
        <w:ind w:leftChars="1" w:left="992" w:hangingChars="412" w:hanging="990"/>
        <w:rPr>
          <w:rFonts w:ascii="標楷體" w:eastAsia="標楷體" w:hAnsi="標楷體"/>
        </w:rPr>
      </w:pPr>
      <w:r w:rsidRPr="006716B2">
        <w:rPr>
          <w:rFonts w:ascii="標楷體" w:eastAsia="標楷體" w:hAnsi="標楷體"/>
          <w:b/>
          <w:color w:val="FF0000"/>
        </w:rPr>
        <w:t>【備註】</w:t>
      </w:r>
      <w:r w:rsidRPr="006716B2">
        <w:rPr>
          <w:rFonts w:ascii="標楷體" w:eastAsia="標楷體" w:hAnsi="標楷體"/>
          <w:b/>
          <w:color w:val="FF0000"/>
        </w:rPr>
        <w:tab/>
      </w:r>
      <w:r w:rsidRPr="00253210">
        <w:rPr>
          <w:rFonts w:ascii="標楷體" w:eastAsia="標楷體" w:hAnsi="標楷體"/>
          <w:color w:val="FF0000"/>
        </w:rPr>
        <w:t>請受獎生務必</w:t>
      </w:r>
      <w:r w:rsidRPr="00253210">
        <w:rPr>
          <w:rFonts w:ascii="標楷體" w:eastAsia="標楷體" w:hAnsi="標楷體" w:hint="eastAsia"/>
          <w:color w:val="FF0000"/>
        </w:rPr>
        <w:t>於每學期開學檢核時，</w:t>
      </w:r>
      <w:proofErr w:type="gramStart"/>
      <w:r w:rsidRPr="00253210">
        <w:rPr>
          <w:rFonts w:ascii="標楷體" w:eastAsia="標楷體" w:hAnsi="標楷體"/>
          <w:color w:val="FF0000"/>
        </w:rPr>
        <w:t>填列本表</w:t>
      </w:r>
      <w:proofErr w:type="gramEnd"/>
      <w:r w:rsidRPr="00253210">
        <w:rPr>
          <w:rFonts w:ascii="標楷體" w:eastAsia="標楷體" w:hAnsi="標楷體"/>
          <w:color w:val="FF0000"/>
        </w:rPr>
        <w:t>並檢附</w:t>
      </w:r>
      <w:r w:rsidRPr="00253210">
        <w:rPr>
          <w:rFonts w:ascii="標楷體" w:eastAsia="標楷體" w:hAnsi="標楷體" w:hint="eastAsia"/>
          <w:color w:val="FF0000"/>
        </w:rPr>
        <w:t>歷年成績單正本</w:t>
      </w:r>
      <w:r w:rsidRPr="00253210">
        <w:rPr>
          <w:rFonts w:ascii="標楷體" w:eastAsia="標楷體" w:hAnsi="標楷體"/>
          <w:color w:val="FF0000"/>
        </w:rPr>
        <w:t>辦理檢核</w:t>
      </w:r>
      <w:r w:rsidRPr="00253210">
        <w:rPr>
          <w:rFonts w:ascii="標楷體" w:eastAsia="標楷體" w:hAnsi="標楷體" w:hint="eastAsia"/>
          <w:color w:val="FF0000"/>
        </w:rPr>
        <w:t>。</w:t>
      </w:r>
    </w:p>
    <w:p w:rsidR="004F55F7" w:rsidRPr="006716B2" w:rsidRDefault="004F55F7">
      <w:pPr>
        <w:widowControl/>
        <w:rPr>
          <w:rFonts w:ascii="標楷體" w:eastAsia="標楷體" w:hAnsi="標楷體"/>
          <w:b/>
          <w:bCs/>
          <w:sz w:val="36"/>
          <w:szCs w:val="36"/>
        </w:rPr>
      </w:pPr>
    </w:p>
    <w:p w:rsidR="00761F77" w:rsidRPr="006716B2" w:rsidRDefault="00761F77" w:rsidP="00333F3D">
      <w:pPr>
        <w:spacing w:line="460" w:lineRule="exact"/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761F77" w:rsidRPr="006716B2" w:rsidSect="00F1330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57" w:rsidRDefault="006F0157" w:rsidP="00C622C2">
      <w:r>
        <w:separator/>
      </w:r>
    </w:p>
  </w:endnote>
  <w:endnote w:type="continuationSeparator" w:id="0">
    <w:p w:rsidR="006F0157" w:rsidRDefault="006F0157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57" w:rsidRDefault="006F0157" w:rsidP="00C622C2">
      <w:r>
        <w:separator/>
      </w:r>
    </w:p>
  </w:footnote>
  <w:footnote w:type="continuationSeparator" w:id="0">
    <w:p w:rsidR="006F0157" w:rsidRDefault="006F0157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C26F5"/>
    <w:rsid w:val="001D2AA2"/>
    <w:rsid w:val="001E3711"/>
    <w:rsid w:val="001E6D41"/>
    <w:rsid w:val="0021618D"/>
    <w:rsid w:val="00226FE1"/>
    <w:rsid w:val="0022777F"/>
    <w:rsid w:val="00253210"/>
    <w:rsid w:val="00294FF2"/>
    <w:rsid w:val="002E2E9F"/>
    <w:rsid w:val="003048E1"/>
    <w:rsid w:val="00307223"/>
    <w:rsid w:val="00330E09"/>
    <w:rsid w:val="00333F3D"/>
    <w:rsid w:val="0035148E"/>
    <w:rsid w:val="003518D7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E5DBE"/>
    <w:rsid w:val="006F0157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0E90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4D02"/>
    <w:rsid w:val="00996D1B"/>
    <w:rsid w:val="009A4BCC"/>
    <w:rsid w:val="009A4E44"/>
    <w:rsid w:val="009A6B99"/>
    <w:rsid w:val="009B11F7"/>
    <w:rsid w:val="009B25B6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1082"/>
    <w:rsid w:val="00B22559"/>
    <w:rsid w:val="00B32EBC"/>
    <w:rsid w:val="00B34F9D"/>
    <w:rsid w:val="00B37BCB"/>
    <w:rsid w:val="00B76B4C"/>
    <w:rsid w:val="00B9229A"/>
    <w:rsid w:val="00BD1D2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7EBDD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7FB5-3046-4591-804D-8A9C59BF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3</cp:revision>
  <dcterms:created xsi:type="dcterms:W3CDTF">2025-01-10T03:10:00Z</dcterms:created>
  <dcterms:modified xsi:type="dcterms:W3CDTF">2025-01-10T03:15:00Z</dcterms:modified>
</cp:coreProperties>
</file>